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77" w:rsidRPr="00115E77" w:rsidRDefault="00115E77" w:rsidP="00115E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</w:pPr>
      <w:r w:rsidRPr="00115E7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  <w:t>Уважаемые родители!</w:t>
      </w:r>
    </w:p>
    <w:p w:rsidR="00115E77" w:rsidRPr="00115E77" w:rsidRDefault="00115E77" w:rsidP="004C6E7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</w:pPr>
      <w:r w:rsidRPr="00115E7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  <w:t>Предлагаем вашему вниманию игры, которые можно провести с детьми в домашних условиях, т.к. игра – ведущий вид деятельности у ребенка.</w:t>
      </w:r>
    </w:p>
    <w:p w:rsidR="00115E77" w:rsidRPr="00115E77" w:rsidRDefault="00115E77" w:rsidP="004C6E7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</w:pPr>
    </w:p>
    <w:p w:rsidR="00115E77" w:rsidRDefault="00115E77" w:rsidP="004C6E7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</w:pPr>
    </w:p>
    <w:p w:rsidR="00115E77" w:rsidRDefault="00115E77" w:rsidP="004C6E7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</w:pPr>
    </w:p>
    <w:p w:rsidR="004C6E76" w:rsidRPr="004C6E76" w:rsidRDefault="004C6E76" w:rsidP="004C6E7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</w:pPr>
      <w:r w:rsidRPr="004C6E76">
        <w:rPr>
          <w:noProof/>
          <w:color w:val="C0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3976255</wp:posOffset>
            </wp:positionH>
            <wp:positionV relativeFrom="paragraph">
              <wp:posOffset>58</wp:posOffset>
            </wp:positionV>
            <wp:extent cx="2132965" cy="1539240"/>
            <wp:effectExtent l="0" t="0" r="635" b="3810"/>
            <wp:wrapThrough wrapText="bothSides">
              <wp:wrapPolygon edited="0">
                <wp:start x="0" y="0"/>
                <wp:lineTo x="0" y="21386"/>
                <wp:lineTo x="21414" y="21386"/>
                <wp:lineTo x="21414" y="0"/>
                <wp:lineTo x="0" y="0"/>
              </wp:wrapPolygon>
            </wp:wrapThrough>
            <wp:docPr id="4" name="Рисунок 4" descr="https://avatars.mds.yandex.net/get-zen_doc/28845/pub_5c06304bf3fa7904659dded4_5c0633ecb001b80414294ad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28845/pub_5c06304bf3fa7904659dded4_5c0633ecb001b80414294ada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965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6E76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 xml:space="preserve">      </w:t>
      </w:r>
      <w:r w:rsidR="004043E8" w:rsidRPr="004043E8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«Раз</w:t>
      </w:r>
      <w:r w:rsidR="000C7911" w:rsidRPr="004C6E76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 xml:space="preserve">вивающие игры </w:t>
      </w:r>
    </w:p>
    <w:p w:rsidR="004043E8" w:rsidRPr="004043E8" w:rsidRDefault="000C7911" w:rsidP="004C6E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</w:pPr>
      <w:r w:rsidRPr="004C6E76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с ребенком</w:t>
      </w:r>
      <w:r w:rsidR="004043E8" w:rsidRPr="004043E8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 xml:space="preserve"> на кухне»</w:t>
      </w:r>
      <w:r w:rsidR="004C6E76" w:rsidRPr="004C6E76">
        <w:rPr>
          <w:noProof/>
          <w:color w:val="C00000"/>
          <w:lang w:eastAsia="ru-RU"/>
        </w:rPr>
        <w:t xml:space="preserve"> </w:t>
      </w:r>
    </w:p>
    <w:p w:rsidR="004C6E76" w:rsidRDefault="00DE6B97" w:rsidP="00DE6B97">
      <w:pPr>
        <w:pStyle w:val="c10"/>
        <w:rPr>
          <w:rStyle w:val="c0"/>
        </w:rPr>
      </w:pPr>
      <w:r>
        <w:rPr>
          <w:rStyle w:val="c0"/>
        </w:rPr>
        <w:t xml:space="preserve">Жизнь современных родителей перегружена работой, бытовыми обязанностями, зачастую родителям не хватает времени заниматься с детьми. Что же делать? Как </w:t>
      </w:r>
      <w:r w:rsidR="006B255D">
        <w:rPr>
          <w:rStyle w:val="c0"/>
        </w:rPr>
        <w:t xml:space="preserve">же помочь ребенку развиваться и познавать мир? </w:t>
      </w:r>
    </w:p>
    <w:p w:rsidR="00DE6B97" w:rsidRDefault="006B255D" w:rsidP="00DE6B97">
      <w:pPr>
        <w:pStyle w:val="c10"/>
      </w:pPr>
      <w:r>
        <w:rPr>
          <w:rStyle w:val="c0"/>
        </w:rPr>
        <w:t>Как и когда</w:t>
      </w:r>
      <w:r w:rsidR="00DE6B97">
        <w:rPr>
          <w:rStyle w:val="c0"/>
        </w:rPr>
        <w:t xml:space="preserve"> это делать?</w:t>
      </w:r>
    </w:p>
    <w:p w:rsidR="00DE6B97" w:rsidRDefault="00DE6B97" w:rsidP="00DE6B97">
      <w:pPr>
        <w:pStyle w:val="c4"/>
      </w:pPr>
      <w:r>
        <w:rPr>
          <w:rStyle w:val="c0"/>
        </w:rPr>
        <w:t>Каждая мама придя домой идет на кухню готовить. А что в это</w:t>
      </w:r>
      <w:r w:rsidR="00A76003">
        <w:rPr>
          <w:rStyle w:val="c0"/>
        </w:rPr>
        <w:t xml:space="preserve"> время делает ребенок? Идет за </w:t>
      </w:r>
      <w:r>
        <w:rPr>
          <w:rStyle w:val="c0"/>
        </w:rPr>
        <w:t xml:space="preserve">мамой. Это время и можно использовать для общения с ребенком, да и различных материалов для игр на кухне более чем достаточно. </w:t>
      </w:r>
    </w:p>
    <w:p w:rsidR="004043E8" w:rsidRPr="004043E8" w:rsidRDefault="004043E8" w:rsidP="004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Игра: «Поможем Золушке».</w:t>
      </w:r>
    </w:p>
    <w:p w:rsidR="004043E8" w:rsidRPr="004043E8" w:rsidRDefault="004043E8" w:rsidP="004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3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ребенку перебрать горох, рис, гречку или даже пшено – тем самым ребёнок окажет вам посильную помощь, а заодно потренирует свои пальчики.</w:t>
      </w:r>
    </w:p>
    <w:p w:rsidR="004043E8" w:rsidRPr="004043E8" w:rsidRDefault="004C6E76" w:rsidP="004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4246418</wp:posOffset>
            </wp:positionH>
            <wp:positionV relativeFrom="paragraph">
              <wp:posOffset>105872</wp:posOffset>
            </wp:positionV>
            <wp:extent cx="1696720" cy="1272540"/>
            <wp:effectExtent l="0" t="0" r="0" b="3810"/>
            <wp:wrapThrough wrapText="bothSides">
              <wp:wrapPolygon edited="0">
                <wp:start x="0" y="0"/>
                <wp:lineTo x="0" y="21341"/>
                <wp:lineTo x="21341" y="21341"/>
                <wp:lineTo x="21341" y="0"/>
                <wp:lineTo x="0" y="0"/>
              </wp:wrapPolygon>
            </wp:wrapThrough>
            <wp:docPr id="2" name="Рисунок 2" descr="http://www.igraypodrastay.ru/images/igri_s_krup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graypodrastay.ru/images/igri_s_krupo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43E8" w:rsidRPr="00404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Игра: «Песочница на кухне».</w:t>
      </w:r>
      <w:r w:rsidR="004D2185" w:rsidRPr="004D2185">
        <w:rPr>
          <w:noProof/>
          <w:lang w:eastAsia="ru-RU"/>
        </w:rPr>
        <w:t xml:space="preserve"> </w:t>
      </w:r>
    </w:p>
    <w:p w:rsidR="004043E8" w:rsidRPr="004043E8" w:rsidRDefault="004043E8" w:rsidP="004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Возьмите плоское блюдо с ярким рисунком. Тонким равномерным слоем рассыпьте по нему любую мелкую крупу (манную, гречневую). Предложите ребенку порисовать пальчиком по крупе. Попробуйте вместе нарисовать какой-нибудь сюжет. Или ребенок рисует, а вы отгадываете, что он нарисовал. Затем меняетесь ролями. </w:t>
      </w:r>
    </w:p>
    <w:p w:rsidR="00115E77" w:rsidRDefault="00115E77" w:rsidP="004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5E77" w:rsidRDefault="00115E77" w:rsidP="004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3E8" w:rsidRPr="004043E8" w:rsidRDefault="004043E8" w:rsidP="004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Игра:</w:t>
      </w:r>
      <w:r w:rsidR="000C7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04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«Слушай-отгадывай».</w:t>
      </w:r>
    </w:p>
    <w:p w:rsidR="004043E8" w:rsidRPr="004043E8" w:rsidRDefault="004C6E76" w:rsidP="004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3802842</wp:posOffset>
            </wp:positionH>
            <wp:positionV relativeFrom="paragraph">
              <wp:posOffset>795482</wp:posOffset>
            </wp:positionV>
            <wp:extent cx="2250440" cy="1265555"/>
            <wp:effectExtent l="0" t="0" r="0" b="0"/>
            <wp:wrapThrough wrapText="bothSides">
              <wp:wrapPolygon edited="0">
                <wp:start x="0" y="0"/>
                <wp:lineTo x="0" y="21134"/>
                <wp:lineTo x="21393" y="21134"/>
                <wp:lineTo x="21393" y="0"/>
                <wp:lineTo x="0" y="0"/>
              </wp:wrapPolygon>
            </wp:wrapThrough>
            <wp:docPr id="6" name="Рисунок 6" descr="https://i.ytimg.com/vi/NnfJrrN0K6I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ytimg.com/vi/NnfJrrN0K6I/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43E8" w:rsidRPr="00404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Помешивая ложкой в стакане, закрывая крышкой кастрюлю, предложите отвернувшемуся ребенку отгадать, какие предметы могут издавать такие звуки. Потрите на терке сырую морковку, прошуршите пакетиками со специями, погремите горохом или гречкой в стеклянной банке и т. д. </w:t>
      </w:r>
    </w:p>
    <w:p w:rsidR="004043E8" w:rsidRPr="004043E8" w:rsidRDefault="004043E8" w:rsidP="004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Игра</w:t>
      </w:r>
      <w:proofErr w:type="gramStart"/>
      <w:r w:rsidRPr="00404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404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«Закрой глаза - открой рой».</w:t>
      </w:r>
      <w:r w:rsidR="004C6E76" w:rsidRPr="004C6E76">
        <w:rPr>
          <w:noProof/>
          <w:lang w:eastAsia="ru-RU"/>
        </w:rPr>
        <w:t xml:space="preserve"> </w:t>
      </w:r>
    </w:p>
    <w:p w:rsidR="004043E8" w:rsidRPr="004043E8" w:rsidRDefault="004043E8" w:rsidP="004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3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 закрытыми глазами должен рассказать, какой кусочек положила ему в рот мама (сочный, кислый, мягкий, вкусный, а затем он называет, что это было (лимон).</w:t>
      </w:r>
    </w:p>
    <w:p w:rsidR="004043E8" w:rsidRPr="004043E8" w:rsidRDefault="004043E8" w:rsidP="004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Игра: «Скажи наоборот».</w:t>
      </w:r>
    </w:p>
    <w:p w:rsidR="004043E8" w:rsidRPr="004043E8" w:rsidRDefault="004043E8" w:rsidP="00A76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3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называете признак предмета, а ребенок должен сказать наоборот.</w:t>
      </w:r>
    </w:p>
    <w:p w:rsidR="004043E8" w:rsidRPr="004043E8" w:rsidRDefault="004043E8" w:rsidP="00A76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3E8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Глубокая тарелка - мелкая</w:t>
      </w:r>
    </w:p>
    <w:p w:rsidR="004043E8" w:rsidRPr="004043E8" w:rsidRDefault="004043E8" w:rsidP="00A76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3E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кастрюля - маленькая</w:t>
      </w:r>
    </w:p>
    <w:p w:rsidR="004043E8" w:rsidRDefault="004043E8" w:rsidP="00A76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3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Длинный огурец – короткий и др.</w:t>
      </w:r>
    </w:p>
    <w:p w:rsidR="00A76003" w:rsidRPr="004043E8" w:rsidRDefault="00A76003" w:rsidP="00A76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3E8" w:rsidRPr="004043E8" w:rsidRDefault="004043E8" w:rsidP="00A7600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Игра: «Подбери слова». </w:t>
      </w:r>
    </w:p>
    <w:p w:rsidR="004043E8" w:rsidRPr="004043E8" w:rsidRDefault="004043E8" w:rsidP="004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3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Попросите ребенка назвать «только посуду», «только овощи», «только фрукты», «только мебель». Можно дать задания сложнее: назвать «только молочные продукты», «только мясные продукты» и др.</w:t>
      </w:r>
    </w:p>
    <w:p w:rsidR="004043E8" w:rsidRPr="006A286D" w:rsidRDefault="004D2185" w:rsidP="004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18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3927360</wp:posOffset>
            </wp:positionH>
            <wp:positionV relativeFrom="paragraph">
              <wp:posOffset>462</wp:posOffset>
            </wp:positionV>
            <wp:extent cx="2152015" cy="1381760"/>
            <wp:effectExtent l="0" t="0" r="635" b="8890"/>
            <wp:wrapThrough wrapText="bothSides">
              <wp:wrapPolygon edited="0">
                <wp:start x="0" y="0"/>
                <wp:lineTo x="0" y="21441"/>
                <wp:lineTo x="21415" y="21441"/>
                <wp:lineTo x="21415" y="0"/>
                <wp:lineTo x="0" y="0"/>
              </wp:wrapPolygon>
            </wp:wrapThrough>
            <wp:docPr id="1" name="Рисунок 1" descr="H:\2020-2021учебный год\0d9e24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20-2021учебный год\0d9e249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2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Игра: </w:t>
      </w:r>
      <w:r w:rsidR="006A286D" w:rsidRPr="006A2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6A286D" w:rsidRPr="006A2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Заполни формочку</w:t>
      </w:r>
      <w:r w:rsidR="006A2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4D218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A286D" w:rsidRPr="004043E8" w:rsidRDefault="006A286D" w:rsidP="004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8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Налейте воду в миску, поставьте перед ребенком формочки для льда, дайте ему ложечку, и попросите перенести воду в ложке из миски в формочку.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самое можно проделать и с сыпучими продуктами (пшено, рис, греча и т. д.)</w:t>
      </w:r>
    </w:p>
    <w:p w:rsidR="004043E8" w:rsidRPr="001D7F26" w:rsidRDefault="004043E8" w:rsidP="004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Игра:</w:t>
      </w:r>
      <w:r w:rsidR="006A2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D7F26" w:rsidRPr="001D7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1D7F26" w:rsidRPr="001D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изменилось</w:t>
      </w:r>
      <w:r w:rsidRPr="001D7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D7F26" w:rsidRDefault="001D7F26" w:rsidP="001D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Кухня –прекрасное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для того, чтобы развивать внимание и память</w:t>
      </w:r>
      <w:r w:rsidRPr="001D7F2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Разложите перед малышом несколько любых предметов (это могут быть фрукты, овощи,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F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столовые приборы и пр.), для начала хватит 3-4. Теперь пусть ребенок отвернется, а вы уберите один из предметов. Более сложный вариант –не убирать предмет из поля зрения, а переставить на другое место. Задача малыша –восстановить исходное положение вещей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3E8" w:rsidRPr="004043E8" w:rsidRDefault="004043E8" w:rsidP="004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Игра:</w:t>
      </w:r>
      <w:r w:rsidR="006A2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04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«Где что спряталось?»</w:t>
      </w:r>
    </w:p>
    <w:p w:rsidR="004043E8" w:rsidRPr="004043E8" w:rsidRDefault="004043E8" w:rsidP="004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3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Попросите ребенка помочь найти «спрятавшиеся» предметы: кастрюлю, половник, табуретку…</w:t>
      </w:r>
    </w:p>
    <w:p w:rsidR="004043E8" w:rsidRPr="004043E8" w:rsidRDefault="004043E8" w:rsidP="004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3E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Оказывается, кастрюля «прячется» в шкафу, половник – на полке, табуретка – под столом, вилка лежит около ложки и т. д.</w:t>
      </w:r>
    </w:p>
    <w:p w:rsidR="00A76003" w:rsidRDefault="004043E8" w:rsidP="004043E8">
      <w:pPr>
        <w:spacing w:before="100" w:beforeAutospacing="1" w:after="100" w:afterAutospacing="1" w:line="240" w:lineRule="auto"/>
      </w:pPr>
      <w:r w:rsidRPr="004043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Игры с мамой дома на кухне – это не только повод «занять» ребенка, пока мама готовит, это еще и замечательная возможность привлечь его к реальной помощи по хозяйству.</w:t>
      </w:r>
      <w:r w:rsidR="00A76003" w:rsidRPr="00A76003">
        <w:t xml:space="preserve"> </w:t>
      </w:r>
    </w:p>
    <w:p w:rsidR="004043E8" w:rsidRDefault="00A76003" w:rsidP="004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00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не оставлять без внимания попытки ребёнка самостоятельно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ыполнять то или иное действие. </w:t>
      </w:r>
      <w:r w:rsidRPr="00A760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те из них, которые не выходят за рамки разумного. Ведь маленький реб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ёнок ещё не в состоянии </w:t>
      </w:r>
      <w:r w:rsidRPr="00A7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оценить свои возможности,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Pr="00A7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попытаться делать что-то непосильное: наливать горячее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поднимать слишком тяжёлое. </w:t>
      </w:r>
      <w:r w:rsidRPr="00A760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достижение ребёнка, пусть и небольшое, надо поддержать. Малыш постоянно нуждается в одобрении.</w:t>
      </w:r>
    </w:p>
    <w:p w:rsidR="009623EB" w:rsidRPr="009623EB" w:rsidRDefault="00A70E31">
      <w:hyperlink r:id="rId9" w:history="1">
        <w:r w:rsidR="009623EB" w:rsidRPr="00B048AC">
          <w:rPr>
            <w:rStyle w:val="a3"/>
            <w:lang w:val="en-US"/>
          </w:rPr>
          <w:t>https</w:t>
        </w:r>
        <w:r w:rsidR="009623EB" w:rsidRPr="00B048AC">
          <w:rPr>
            <w:rStyle w:val="a3"/>
          </w:rPr>
          <w:t>://</w:t>
        </w:r>
        <w:proofErr w:type="spellStart"/>
        <w:r w:rsidR="009623EB" w:rsidRPr="00B048AC">
          <w:rPr>
            <w:rStyle w:val="a3"/>
            <w:lang w:val="en-US"/>
          </w:rPr>
          <w:t>tav</w:t>
        </w:r>
        <w:proofErr w:type="spellEnd"/>
        <w:r w:rsidR="009623EB" w:rsidRPr="00B048AC">
          <w:rPr>
            <w:rStyle w:val="a3"/>
          </w:rPr>
          <w:t>1.</w:t>
        </w:r>
        <w:proofErr w:type="spellStart"/>
        <w:r w:rsidR="009623EB" w:rsidRPr="00B048AC">
          <w:rPr>
            <w:rStyle w:val="a3"/>
            <w:lang w:val="en-US"/>
          </w:rPr>
          <w:t>edusite</w:t>
        </w:r>
        <w:proofErr w:type="spellEnd"/>
        <w:r w:rsidR="009623EB" w:rsidRPr="00B048AC">
          <w:rPr>
            <w:rStyle w:val="a3"/>
          </w:rPr>
          <w:t>.</w:t>
        </w:r>
        <w:proofErr w:type="spellStart"/>
        <w:r w:rsidR="009623EB" w:rsidRPr="00B048AC">
          <w:rPr>
            <w:rStyle w:val="a3"/>
            <w:lang w:val="en-US"/>
          </w:rPr>
          <w:t>ru</w:t>
        </w:r>
        <w:proofErr w:type="spellEnd"/>
        <w:r w:rsidR="009623EB" w:rsidRPr="00B048AC">
          <w:rPr>
            <w:rStyle w:val="a3"/>
          </w:rPr>
          <w:t>/</w:t>
        </w:r>
        <w:proofErr w:type="spellStart"/>
        <w:r w:rsidR="009623EB" w:rsidRPr="00B048AC">
          <w:rPr>
            <w:rStyle w:val="a3"/>
            <w:lang w:val="en-US"/>
          </w:rPr>
          <w:t>DswMedia</w:t>
        </w:r>
        <w:proofErr w:type="spellEnd"/>
        <w:r w:rsidR="009623EB" w:rsidRPr="00B048AC">
          <w:rPr>
            <w:rStyle w:val="a3"/>
          </w:rPr>
          <w:t>2-11-1-</w:t>
        </w:r>
        <w:proofErr w:type="spellStart"/>
        <w:r w:rsidR="009623EB" w:rsidRPr="00B048AC">
          <w:rPr>
            <w:rStyle w:val="a3"/>
            <w:lang w:val="en-US"/>
          </w:rPr>
          <w:t>konvertirovan</w:t>
        </w:r>
        <w:proofErr w:type="spellEnd"/>
        <w:r w:rsidR="009623EB" w:rsidRPr="009623EB">
          <w:rPr>
            <w:rStyle w:val="a3"/>
          </w:rPr>
          <w:t>.</w:t>
        </w:r>
        <w:proofErr w:type="spellStart"/>
        <w:r w:rsidR="009623EB" w:rsidRPr="00B048AC">
          <w:rPr>
            <w:rStyle w:val="a3"/>
            <w:lang w:val="en-US"/>
          </w:rPr>
          <w:t>pdf</w:t>
        </w:r>
        <w:proofErr w:type="spellEnd"/>
      </w:hyperlink>
    </w:p>
    <w:p w:rsidR="009623EB" w:rsidRDefault="00A70E31">
      <w:hyperlink r:id="rId10" w:history="1">
        <w:r w:rsidR="004B09AF" w:rsidRPr="008A69EE">
          <w:rPr>
            <w:rStyle w:val="a3"/>
            <w:lang w:val="en-US"/>
          </w:rPr>
          <w:t>https</w:t>
        </w:r>
        <w:r w:rsidR="004B09AF" w:rsidRPr="008A69EE">
          <w:rPr>
            <w:rStyle w:val="a3"/>
          </w:rPr>
          <w:t>://</w:t>
        </w:r>
        <w:proofErr w:type="spellStart"/>
        <w:r w:rsidR="004B09AF" w:rsidRPr="008A69EE">
          <w:rPr>
            <w:rStyle w:val="a3"/>
            <w:lang w:val="en-US"/>
          </w:rPr>
          <w:t>nsportal</w:t>
        </w:r>
        <w:proofErr w:type="spellEnd"/>
        <w:r w:rsidR="004B09AF" w:rsidRPr="008A69EE">
          <w:rPr>
            <w:rStyle w:val="a3"/>
          </w:rPr>
          <w:t>.</w:t>
        </w:r>
        <w:proofErr w:type="spellStart"/>
        <w:r w:rsidR="004B09AF" w:rsidRPr="008A69EE">
          <w:rPr>
            <w:rStyle w:val="a3"/>
            <w:lang w:val="en-US"/>
          </w:rPr>
          <w:t>ru</w:t>
        </w:r>
        <w:proofErr w:type="spellEnd"/>
        <w:r w:rsidR="004B09AF" w:rsidRPr="008A69EE">
          <w:rPr>
            <w:rStyle w:val="a3"/>
          </w:rPr>
          <w:t>/</w:t>
        </w:r>
        <w:proofErr w:type="spellStart"/>
        <w:r w:rsidR="004B09AF" w:rsidRPr="008A69EE">
          <w:rPr>
            <w:rStyle w:val="a3"/>
            <w:lang w:val="en-US"/>
          </w:rPr>
          <w:t>detskiy</w:t>
        </w:r>
        <w:proofErr w:type="spellEnd"/>
        <w:r w:rsidR="004B09AF" w:rsidRPr="008A69EE">
          <w:rPr>
            <w:rStyle w:val="a3"/>
          </w:rPr>
          <w:t>-</w:t>
        </w:r>
        <w:proofErr w:type="spellStart"/>
        <w:r w:rsidR="004B09AF" w:rsidRPr="008A69EE">
          <w:rPr>
            <w:rStyle w:val="a3"/>
            <w:lang w:val="en-US"/>
          </w:rPr>
          <w:t>logopediya</w:t>
        </w:r>
        <w:proofErr w:type="spellEnd"/>
        <w:r w:rsidR="004B09AF" w:rsidRPr="008A69EE">
          <w:rPr>
            <w:rStyle w:val="a3"/>
          </w:rPr>
          <w:t>/2019/04/20</w:t>
        </w:r>
        <w:r w:rsidR="004B09AF" w:rsidRPr="008A69EE">
          <w:rPr>
            <w:rStyle w:val="a3"/>
            <w:lang w:val="en-US"/>
          </w:rPr>
          <w:t>master</w:t>
        </w:r>
        <w:r w:rsidR="004B09AF" w:rsidRPr="008A69EE">
          <w:rPr>
            <w:rStyle w:val="a3"/>
          </w:rPr>
          <w:t>-</w:t>
        </w:r>
        <w:proofErr w:type="spellStart"/>
        <w:r w:rsidR="004B09AF" w:rsidRPr="008A69EE">
          <w:rPr>
            <w:rStyle w:val="a3"/>
            <w:lang w:val="en-US"/>
          </w:rPr>
          <w:t>klass</w:t>
        </w:r>
        <w:proofErr w:type="spellEnd"/>
        <w:r w:rsidR="004B09AF" w:rsidRPr="008A69EE">
          <w:rPr>
            <w:rStyle w:val="a3"/>
          </w:rPr>
          <w:t>-</w:t>
        </w:r>
        <w:proofErr w:type="spellStart"/>
        <w:r w:rsidR="004B09AF" w:rsidRPr="008A69EE">
          <w:rPr>
            <w:rStyle w:val="a3"/>
            <w:lang w:val="en-US"/>
          </w:rPr>
          <w:t>logopedicheskie</w:t>
        </w:r>
        <w:proofErr w:type="spellEnd"/>
        <w:r w:rsidR="004B09AF" w:rsidRPr="008A69EE">
          <w:rPr>
            <w:rStyle w:val="a3"/>
          </w:rPr>
          <w:t>-</w:t>
        </w:r>
        <w:proofErr w:type="spellStart"/>
        <w:r w:rsidR="004B09AF" w:rsidRPr="008A69EE">
          <w:rPr>
            <w:rStyle w:val="a3"/>
            <w:lang w:val="en-US"/>
          </w:rPr>
          <w:t>igry</w:t>
        </w:r>
        <w:proofErr w:type="spellEnd"/>
        <w:r w:rsidR="004B09AF" w:rsidRPr="008A69EE">
          <w:rPr>
            <w:rStyle w:val="a3"/>
          </w:rPr>
          <w:t>-</w:t>
        </w:r>
        <w:proofErr w:type="spellStart"/>
        <w:r w:rsidR="004B09AF" w:rsidRPr="008A69EE">
          <w:rPr>
            <w:rStyle w:val="a3"/>
            <w:lang w:val="en-US"/>
          </w:rPr>
          <w:t>na</w:t>
        </w:r>
        <w:proofErr w:type="spellEnd"/>
        <w:r w:rsidR="004B09AF" w:rsidRPr="008A69EE">
          <w:rPr>
            <w:rStyle w:val="a3"/>
          </w:rPr>
          <w:t>-</w:t>
        </w:r>
        <w:proofErr w:type="spellStart"/>
        <w:r w:rsidR="004B09AF" w:rsidRPr="008A69EE">
          <w:rPr>
            <w:rStyle w:val="a3"/>
            <w:lang w:val="en-US"/>
          </w:rPr>
          <w:t>kuhne</w:t>
        </w:r>
        <w:proofErr w:type="spellEnd"/>
      </w:hyperlink>
    </w:p>
    <w:p w:rsidR="004B09AF" w:rsidRPr="004B09AF" w:rsidRDefault="00A70E31">
      <w:hyperlink r:id="rId11" w:history="1">
        <w:r w:rsidR="004B09AF" w:rsidRPr="008A69EE">
          <w:rPr>
            <w:rStyle w:val="a3"/>
            <w:lang w:val="en-US"/>
          </w:rPr>
          <w:t>https</w:t>
        </w:r>
        <w:r w:rsidR="004B09AF" w:rsidRPr="008A69EE">
          <w:rPr>
            <w:rStyle w:val="a3"/>
          </w:rPr>
          <w:t>://</w:t>
        </w:r>
        <w:r w:rsidR="004B09AF" w:rsidRPr="008A69EE">
          <w:rPr>
            <w:rStyle w:val="a3"/>
            <w:lang w:val="en-US"/>
          </w:rPr>
          <w:t>www</w:t>
        </w:r>
        <w:r w:rsidR="004B09AF" w:rsidRPr="008A69EE">
          <w:rPr>
            <w:rStyle w:val="a3"/>
          </w:rPr>
          <w:t>.</w:t>
        </w:r>
        <w:proofErr w:type="spellStart"/>
        <w:r w:rsidR="004B09AF" w:rsidRPr="008A69EE">
          <w:rPr>
            <w:rStyle w:val="a3"/>
            <w:lang w:val="en-US"/>
          </w:rPr>
          <w:t>maam</w:t>
        </w:r>
        <w:proofErr w:type="spellEnd"/>
        <w:r w:rsidR="004B09AF" w:rsidRPr="008A69EE">
          <w:rPr>
            <w:rStyle w:val="a3"/>
          </w:rPr>
          <w:t>.</w:t>
        </w:r>
        <w:proofErr w:type="spellStart"/>
        <w:r w:rsidR="004B09AF" w:rsidRPr="008A69EE">
          <w:rPr>
            <w:rStyle w:val="a3"/>
            <w:lang w:val="en-US"/>
          </w:rPr>
          <w:t>ru</w:t>
        </w:r>
        <w:proofErr w:type="spellEnd"/>
        <w:r w:rsidR="004B09AF" w:rsidRPr="008A69EE">
          <w:rPr>
            <w:rStyle w:val="a3"/>
          </w:rPr>
          <w:t>/</w:t>
        </w:r>
        <w:proofErr w:type="spellStart"/>
        <w:r w:rsidR="004B09AF" w:rsidRPr="008A69EE">
          <w:rPr>
            <w:rStyle w:val="a3"/>
            <w:lang w:val="en-US"/>
          </w:rPr>
          <w:t>detskijsadsovety</w:t>
        </w:r>
        <w:proofErr w:type="spellEnd"/>
        <w:r w:rsidR="004B09AF" w:rsidRPr="008A69EE">
          <w:rPr>
            <w:rStyle w:val="a3"/>
          </w:rPr>
          <w:t>-</w:t>
        </w:r>
        <w:proofErr w:type="spellStart"/>
        <w:r w:rsidR="004B09AF" w:rsidRPr="008A69EE">
          <w:rPr>
            <w:rStyle w:val="a3"/>
            <w:lang w:val="en-US"/>
          </w:rPr>
          <w:t>uchitelja</w:t>
        </w:r>
        <w:proofErr w:type="spellEnd"/>
        <w:r w:rsidR="004B09AF" w:rsidRPr="008A69EE">
          <w:rPr>
            <w:rStyle w:val="a3"/>
          </w:rPr>
          <w:t>-</w:t>
        </w:r>
        <w:proofErr w:type="spellStart"/>
        <w:r w:rsidR="004B09AF" w:rsidRPr="008A69EE">
          <w:rPr>
            <w:rStyle w:val="a3"/>
            <w:lang w:val="en-US"/>
          </w:rPr>
          <w:t>defektologa</w:t>
        </w:r>
        <w:proofErr w:type="spellEnd"/>
        <w:r w:rsidR="004B09AF" w:rsidRPr="008A69EE">
          <w:rPr>
            <w:rStyle w:val="a3"/>
          </w:rPr>
          <w:t>-</w:t>
        </w:r>
        <w:proofErr w:type="spellStart"/>
        <w:r w:rsidR="004B09AF" w:rsidRPr="008A69EE">
          <w:rPr>
            <w:rStyle w:val="a3"/>
            <w:lang w:val="en-US"/>
          </w:rPr>
          <w:t>razvivayuschie</w:t>
        </w:r>
        <w:proofErr w:type="spellEnd"/>
        <w:r w:rsidR="004B09AF" w:rsidRPr="008A69EE">
          <w:rPr>
            <w:rStyle w:val="a3"/>
          </w:rPr>
          <w:t>-</w:t>
        </w:r>
        <w:proofErr w:type="spellStart"/>
        <w:r w:rsidR="004B09AF" w:rsidRPr="008A69EE">
          <w:rPr>
            <w:rStyle w:val="a3"/>
            <w:lang w:val="en-US"/>
          </w:rPr>
          <w:t>igry</w:t>
        </w:r>
        <w:proofErr w:type="spellEnd"/>
        <w:r w:rsidR="004B09AF" w:rsidRPr="008A69EE">
          <w:rPr>
            <w:rStyle w:val="a3"/>
          </w:rPr>
          <w:t>-</w:t>
        </w:r>
        <w:r w:rsidR="004B09AF" w:rsidRPr="008A69EE">
          <w:rPr>
            <w:rStyle w:val="a3"/>
            <w:lang w:val="en-US"/>
          </w:rPr>
          <w:t>s</w:t>
        </w:r>
        <w:r w:rsidR="004B09AF" w:rsidRPr="008A69EE">
          <w:rPr>
            <w:rStyle w:val="a3"/>
          </w:rPr>
          <w:t>-</w:t>
        </w:r>
        <w:proofErr w:type="spellStart"/>
        <w:r w:rsidR="004B09AF" w:rsidRPr="008A69EE">
          <w:rPr>
            <w:rStyle w:val="a3"/>
            <w:lang w:val="en-US"/>
          </w:rPr>
          <w:t>rebenkom</w:t>
        </w:r>
        <w:proofErr w:type="spellEnd"/>
        <w:r w:rsidR="004B09AF" w:rsidRPr="008A69EE">
          <w:rPr>
            <w:rStyle w:val="a3"/>
          </w:rPr>
          <w:t>-4-5-</w:t>
        </w:r>
        <w:r w:rsidR="004B09AF" w:rsidRPr="008A69EE">
          <w:rPr>
            <w:rStyle w:val="a3"/>
            <w:lang w:val="en-US"/>
          </w:rPr>
          <w:t>let</w:t>
        </w:r>
        <w:r w:rsidR="004B09AF" w:rsidRPr="008A69EE">
          <w:rPr>
            <w:rStyle w:val="a3"/>
          </w:rPr>
          <w:t>-</w:t>
        </w:r>
        <w:proofErr w:type="spellStart"/>
        <w:r w:rsidR="004B09AF" w:rsidRPr="008A69EE">
          <w:rPr>
            <w:rStyle w:val="a3"/>
            <w:lang w:val="en-US"/>
          </w:rPr>
          <w:t>na</w:t>
        </w:r>
        <w:proofErr w:type="spellEnd"/>
        <w:r w:rsidR="004B09AF" w:rsidRPr="008A69EE">
          <w:rPr>
            <w:rStyle w:val="a3"/>
          </w:rPr>
          <w:t>-</w:t>
        </w:r>
        <w:proofErr w:type="spellStart"/>
        <w:r w:rsidR="004B09AF" w:rsidRPr="008A69EE">
          <w:rPr>
            <w:rStyle w:val="a3"/>
            <w:lang w:val="en-US"/>
          </w:rPr>
          <w:t>kuhne</w:t>
        </w:r>
        <w:proofErr w:type="spellEnd"/>
        <w:r w:rsidR="004B09AF" w:rsidRPr="008A69EE">
          <w:rPr>
            <w:rStyle w:val="a3"/>
          </w:rPr>
          <w:t>.</w:t>
        </w:r>
        <w:r w:rsidR="004B09AF" w:rsidRPr="008A69EE">
          <w:rPr>
            <w:rStyle w:val="a3"/>
            <w:lang w:val="en-US"/>
          </w:rPr>
          <w:t>html</w:t>
        </w:r>
      </w:hyperlink>
    </w:p>
    <w:p w:rsidR="00115E77" w:rsidRDefault="00115E77" w:rsidP="004B09AF">
      <w:pPr>
        <w:pStyle w:val="a4"/>
        <w:spacing w:line="321" w:lineRule="exact"/>
        <w:ind w:left="571" w:right="547"/>
        <w:jc w:val="center"/>
        <w:rPr>
          <w:b/>
          <w:bCs/>
          <w:i/>
          <w:iCs/>
          <w:color w:val="FF0000"/>
          <w:w w:val="91"/>
          <w:sz w:val="36"/>
          <w:szCs w:val="36"/>
        </w:rPr>
      </w:pPr>
    </w:p>
    <w:p w:rsidR="00115E77" w:rsidRDefault="00115E77" w:rsidP="004B09AF">
      <w:pPr>
        <w:pStyle w:val="a4"/>
        <w:spacing w:line="321" w:lineRule="exact"/>
        <w:ind w:left="571" w:right="547"/>
        <w:jc w:val="center"/>
        <w:rPr>
          <w:b/>
          <w:bCs/>
          <w:i/>
          <w:iCs/>
          <w:color w:val="FF0000"/>
          <w:w w:val="91"/>
          <w:sz w:val="36"/>
          <w:szCs w:val="36"/>
        </w:rPr>
      </w:pPr>
    </w:p>
    <w:p w:rsidR="00115E77" w:rsidRDefault="00115E77" w:rsidP="004B09AF">
      <w:pPr>
        <w:pStyle w:val="a4"/>
        <w:spacing w:line="321" w:lineRule="exact"/>
        <w:ind w:left="571" w:right="547"/>
        <w:jc w:val="center"/>
        <w:rPr>
          <w:b/>
          <w:bCs/>
          <w:i/>
          <w:iCs/>
          <w:color w:val="FF0000"/>
          <w:w w:val="91"/>
          <w:sz w:val="36"/>
          <w:szCs w:val="36"/>
        </w:rPr>
      </w:pPr>
    </w:p>
    <w:p w:rsidR="004B09AF" w:rsidRDefault="004B09AF" w:rsidP="004B09AF">
      <w:pPr>
        <w:pStyle w:val="a4"/>
        <w:spacing w:line="321" w:lineRule="exact"/>
        <w:ind w:left="571" w:right="547"/>
        <w:jc w:val="center"/>
        <w:rPr>
          <w:b/>
          <w:bCs/>
          <w:i/>
          <w:iCs/>
          <w:color w:val="FF0000"/>
          <w:w w:val="91"/>
          <w:sz w:val="36"/>
          <w:szCs w:val="36"/>
        </w:rPr>
      </w:pPr>
      <w:r>
        <w:rPr>
          <w:b/>
          <w:bCs/>
          <w:i/>
          <w:iCs/>
          <w:color w:val="FF0000"/>
          <w:w w:val="91"/>
          <w:sz w:val="36"/>
          <w:szCs w:val="36"/>
        </w:rPr>
        <w:t xml:space="preserve">Релаксационные игры </w:t>
      </w:r>
    </w:p>
    <w:p w:rsidR="004B09AF" w:rsidRDefault="004B09AF" w:rsidP="004B09AF">
      <w:pPr>
        <w:pStyle w:val="a4"/>
        <w:spacing w:line="321" w:lineRule="exact"/>
        <w:ind w:left="571" w:right="547"/>
        <w:jc w:val="center"/>
        <w:rPr>
          <w:b/>
          <w:bCs/>
          <w:i/>
          <w:iCs/>
          <w:color w:val="FF0000"/>
          <w:w w:val="91"/>
          <w:sz w:val="36"/>
          <w:szCs w:val="36"/>
        </w:rPr>
      </w:pPr>
      <w:r>
        <w:rPr>
          <w:b/>
          <w:bCs/>
          <w:i/>
          <w:iCs/>
          <w:color w:val="FF0000"/>
          <w:w w:val="91"/>
          <w:sz w:val="36"/>
          <w:szCs w:val="36"/>
        </w:rPr>
        <w:t xml:space="preserve">для снятия </w:t>
      </w:r>
      <w:proofErr w:type="spellStart"/>
      <w:r>
        <w:rPr>
          <w:bCs/>
          <w:color w:val="FF0000"/>
          <w:w w:val="89"/>
          <w:sz w:val="36"/>
          <w:szCs w:val="36"/>
        </w:rPr>
        <w:t>психоэмоционального</w:t>
      </w:r>
      <w:proofErr w:type="spellEnd"/>
      <w:r>
        <w:rPr>
          <w:b/>
          <w:bCs/>
          <w:i/>
          <w:iCs/>
          <w:color w:val="FF0000"/>
          <w:w w:val="91"/>
          <w:sz w:val="36"/>
          <w:szCs w:val="36"/>
        </w:rPr>
        <w:t xml:space="preserve"> напряжения </w:t>
      </w:r>
      <w:r>
        <w:rPr>
          <w:b/>
          <w:i/>
          <w:iCs/>
          <w:color w:val="FF0000"/>
          <w:sz w:val="36"/>
          <w:szCs w:val="36"/>
        </w:rPr>
        <w:t xml:space="preserve">у </w:t>
      </w:r>
      <w:r>
        <w:rPr>
          <w:b/>
          <w:bCs/>
          <w:i/>
          <w:iCs/>
          <w:color w:val="FF0000"/>
          <w:w w:val="91"/>
          <w:sz w:val="36"/>
          <w:szCs w:val="36"/>
        </w:rPr>
        <w:t xml:space="preserve">детей раннего возраста </w:t>
      </w:r>
    </w:p>
    <w:p w:rsidR="004B09AF" w:rsidRDefault="004B09AF" w:rsidP="004B09AF">
      <w:pPr>
        <w:pStyle w:val="a4"/>
        <w:spacing w:line="633" w:lineRule="exact"/>
        <w:ind w:left="38"/>
        <w:jc w:val="center"/>
        <w:rPr>
          <w:b/>
          <w:sz w:val="26"/>
          <w:szCs w:val="26"/>
        </w:rPr>
      </w:pPr>
      <w:r>
        <w:rPr>
          <w:b/>
          <w:w w:val="80"/>
          <w:sz w:val="41"/>
          <w:szCs w:val="41"/>
        </w:rPr>
        <w:t>«м</w:t>
      </w:r>
      <w:r>
        <w:rPr>
          <w:b/>
          <w:sz w:val="26"/>
          <w:szCs w:val="26"/>
        </w:rPr>
        <w:t>уравей»</w:t>
      </w:r>
    </w:p>
    <w:p w:rsidR="004B09AF" w:rsidRDefault="004B09AF" w:rsidP="004B09AF">
      <w:pPr>
        <w:pStyle w:val="a4"/>
        <w:spacing w:line="326" w:lineRule="exact"/>
        <w:ind w:left="19"/>
        <w:rPr>
          <w:sz w:val="26"/>
          <w:szCs w:val="26"/>
        </w:rPr>
      </w:pPr>
      <w:r>
        <w:rPr>
          <w:b/>
          <w:sz w:val="26"/>
          <w:szCs w:val="26"/>
        </w:rPr>
        <w:t>Цель:</w:t>
      </w:r>
      <w:r>
        <w:rPr>
          <w:sz w:val="26"/>
          <w:szCs w:val="26"/>
        </w:rPr>
        <w:t xml:space="preserve"> снять эмоциональное напряжение. </w:t>
      </w:r>
    </w:p>
    <w:p w:rsidR="004B09AF" w:rsidRDefault="004B09AF" w:rsidP="004B09AF">
      <w:pPr>
        <w:pStyle w:val="a4"/>
        <w:spacing w:line="326" w:lineRule="exact"/>
        <w:ind w:left="28" w:right="268"/>
        <w:rPr>
          <w:sz w:val="26"/>
          <w:szCs w:val="26"/>
        </w:rPr>
      </w:pPr>
      <w:r>
        <w:rPr>
          <w:sz w:val="26"/>
          <w:szCs w:val="26"/>
        </w:rPr>
        <w:t xml:space="preserve">Ребенок  и взрослый сидят на ковре. Взрослый:  «Мы сидим на полянке, ласково греет солнышко. Мы спокойно дышим - вдох, выдох. Вдруг на пальчики ног залез муравей. С силой потяните носочки на себя. Ножки прямые и напряжены. Прислушайтесь, на каком пальчике сидит муравей, задержите дыхание. Сбросим муравья с ножек, выдыхаем воздух. Носочки вниз, стопы в стороны, ножки расслаблены, отдыхают». (Повторить несколько раз.) </w:t>
      </w:r>
    </w:p>
    <w:p w:rsidR="004B09AF" w:rsidRDefault="004B09AF" w:rsidP="004B09AF">
      <w:pPr>
        <w:pStyle w:val="a4"/>
        <w:spacing w:line="623" w:lineRule="exact"/>
        <w:ind w:left="2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«Сорока-ворона»</w:t>
      </w:r>
    </w:p>
    <w:p w:rsidR="004B09AF" w:rsidRDefault="004B09AF" w:rsidP="004B09AF">
      <w:pPr>
        <w:pStyle w:val="a4"/>
        <w:spacing w:line="311" w:lineRule="exact"/>
        <w:ind w:left="100"/>
        <w:rPr>
          <w:sz w:val="26"/>
          <w:szCs w:val="26"/>
        </w:rPr>
      </w:pPr>
      <w:r>
        <w:rPr>
          <w:b/>
          <w:sz w:val="26"/>
          <w:szCs w:val="26"/>
        </w:rPr>
        <w:t>Цель:</w:t>
      </w:r>
      <w:r>
        <w:rPr>
          <w:sz w:val="26"/>
          <w:szCs w:val="26"/>
        </w:rPr>
        <w:t xml:space="preserve"> снять эмоциональное напряжение. </w:t>
      </w:r>
    </w:p>
    <w:p w:rsidR="004B09AF" w:rsidRDefault="004B09AF" w:rsidP="004B09AF">
      <w:pPr>
        <w:pStyle w:val="a4"/>
        <w:spacing w:line="311" w:lineRule="exact"/>
        <w:ind w:left="100"/>
        <w:rPr>
          <w:sz w:val="26"/>
          <w:szCs w:val="26"/>
        </w:rPr>
      </w:pPr>
      <w:r>
        <w:rPr>
          <w:sz w:val="26"/>
          <w:szCs w:val="26"/>
        </w:rPr>
        <w:t>Взрослый сидит рядом с ребенком, проговаривают слова</w:t>
      </w:r>
      <w:r>
        <w:rPr>
          <w:sz w:val="26"/>
          <w:szCs w:val="26"/>
        </w:rPr>
        <w:softHyphen/>
        <w:t xml:space="preserve"> </w:t>
      </w:r>
      <w:proofErr w:type="spellStart"/>
      <w:r>
        <w:rPr>
          <w:sz w:val="26"/>
          <w:szCs w:val="26"/>
        </w:rPr>
        <w:t>потешки</w:t>
      </w:r>
      <w:proofErr w:type="spellEnd"/>
      <w:r>
        <w:rPr>
          <w:sz w:val="26"/>
          <w:szCs w:val="26"/>
        </w:rPr>
        <w:t xml:space="preserve"> и по очереди массируют друг другу пальчики правой руки, начиная с большого пальца и заканчивая мизинцем, а в конце </w:t>
      </w:r>
      <w:proofErr w:type="spellStart"/>
      <w:r>
        <w:rPr>
          <w:sz w:val="26"/>
          <w:szCs w:val="26"/>
        </w:rPr>
        <w:t>потешки</w:t>
      </w:r>
      <w:proofErr w:type="spellEnd"/>
      <w:r>
        <w:rPr>
          <w:sz w:val="26"/>
          <w:szCs w:val="26"/>
        </w:rPr>
        <w:t xml:space="preserve"> поглаживают друг у друга ладошки. </w:t>
      </w:r>
    </w:p>
    <w:p w:rsidR="004B09AF" w:rsidRDefault="004B09AF" w:rsidP="004B09AF">
      <w:pPr>
        <w:pStyle w:val="a4"/>
        <w:spacing w:line="623" w:lineRule="exact"/>
        <w:ind w:left="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Сорока-ворона кашу варила, </w:t>
      </w:r>
    </w:p>
    <w:p w:rsidR="004B09AF" w:rsidRDefault="004B09AF" w:rsidP="004B09AF">
      <w:pPr>
        <w:pStyle w:val="a4"/>
        <w:spacing w:line="321" w:lineRule="exact"/>
        <w:ind w:left="119" w:right="551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Сорока-ворона деток кормила, Этому дала, и этому дала, </w:t>
      </w:r>
    </w:p>
    <w:p w:rsidR="004B09AF" w:rsidRDefault="004B09AF" w:rsidP="004B09AF">
      <w:pPr>
        <w:pStyle w:val="a4"/>
        <w:spacing w:line="321" w:lineRule="exact"/>
        <w:ind w:left="11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этому дала, и этому дала. </w:t>
      </w:r>
    </w:p>
    <w:p w:rsidR="004B09AF" w:rsidRDefault="004B09AF" w:rsidP="004B09AF">
      <w:pPr>
        <w:pStyle w:val="a4"/>
        <w:spacing w:line="311" w:lineRule="exact"/>
        <w:ind w:left="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 самому маленькому - </w:t>
      </w:r>
    </w:p>
    <w:p w:rsidR="004B09AF" w:rsidRDefault="004B09AF" w:rsidP="004B09AF">
      <w:pPr>
        <w:pStyle w:val="a4"/>
        <w:spacing w:line="311" w:lineRule="exact"/>
        <w:ind w:left="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большой миски </w:t>
      </w:r>
    </w:p>
    <w:p w:rsidR="004B09AF" w:rsidRDefault="004B09AF" w:rsidP="004B09AF">
      <w:pPr>
        <w:pStyle w:val="a4"/>
        <w:spacing w:line="311" w:lineRule="exact"/>
        <w:ind w:left="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 большой ложкой. </w:t>
      </w:r>
    </w:p>
    <w:p w:rsidR="004B09AF" w:rsidRDefault="004B09AF" w:rsidP="004B09AF">
      <w:pPr>
        <w:pStyle w:val="a4"/>
        <w:spacing w:line="311" w:lineRule="exact"/>
        <w:ind w:left="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Всех накормила! </w:t>
      </w:r>
    </w:p>
    <w:p w:rsidR="004B09AF" w:rsidRDefault="004B09AF" w:rsidP="004B09AF">
      <w:pPr>
        <w:pStyle w:val="a4"/>
        <w:spacing w:line="652" w:lineRule="exact"/>
        <w:ind w:left="86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 xml:space="preserve"> Игра - «</w:t>
      </w:r>
      <w:proofErr w:type="spellStart"/>
      <w:r>
        <w:rPr>
          <w:b/>
          <w:bCs/>
          <w:sz w:val="27"/>
          <w:szCs w:val="27"/>
        </w:rPr>
        <w:t>усыплялка</w:t>
      </w:r>
      <w:proofErr w:type="spellEnd"/>
      <w:r>
        <w:rPr>
          <w:b/>
          <w:bCs/>
          <w:sz w:val="27"/>
          <w:szCs w:val="27"/>
        </w:rPr>
        <w:t>», колыбельная.</w:t>
      </w:r>
    </w:p>
    <w:p w:rsidR="004B09AF" w:rsidRPr="00F05966" w:rsidRDefault="004B09AF" w:rsidP="004B09AF">
      <w:pPr>
        <w:pStyle w:val="a4"/>
        <w:spacing w:before="297" w:line="321" w:lineRule="exact"/>
        <w:ind w:left="91" w:firstLine="617"/>
        <w:rPr>
          <w:w w:val="92"/>
          <w:sz w:val="28"/>
          <w:szCs w:val="28"/>
        </w:rPr>
      </w:pPr>
      <w:r w:rsidRPr="00F05966">
        <w:rPr>
          <w:w w:val="92"/>
          <w:sz w:val="28"/>
          <w:szCs w:val="28"/>
        </w:rPr>
        <w:t xml:space="preserve">Такие игры оберегают от чрезмерных впечатлений и эмоций, накопленных за день, успокаивают, и даже лечат, ведь недаром слова некоторых колыбельных напоминают заговоры целительниц, «изгоняющие» болезни и горести. Спокойная мелодия колыбельной способствует замедлению пульса, расширению сосудов, упорядочиванию мозговых ритмов. </w:t>
      </w:r>
    </w:p>
    <w:p w:rsidR="004B09AF" w:rsidRPr="00F05966" w:rsidRDefault="004B09AF" w:rsidP="004B09AF">
      <w:pPr>
        <w:pStyle w:val="a4"/>
        <w:spacing w:line="316" w:lineRule="exact"/>
        <w:ind w:left="95" w:right="62" w:firstLine="613"/>
        <w:rPr>
          <w:w w:val="92"/>
          <w:sz w:val="28"/>
          <w:szCs w:val="28"/>
        </w:rPr>
      </w:pPr>
      <w:r w:rsidRPr="00F05966">
        <w:rPr>
          <w:w w:val="92"/>
          <w:sz w:val="28"/>
          <w:szCs w:val="28"/>
        </w:rPr>
        <w:t>Необходимо сопровождать «</w:t>
      </w:r>
      <w:proofErr w:type="spellStart"/>
      <w:r w:rsidRPr="00F05966">
        <w:rPr>
          <w:w w:val="92"/>
          <w:sz w:val="28"/>
          <w:szCs w:val="28"/>
        </w:rPr>
        <w:t>усыплялку</w:t>
      </w:r>
      <w:proofErr w:type="spellEnd"/>
      <w:r w:rsidRPr="00F05966">
        <w:rPr>
          <w:w w:val="92"/>
          <w:sz w:val="28"/>
          <w:szCs w:val="28"/>
        </w:rPr>
        <w:t xml:space="preserve">» или колыбельную поглаживаниями ручек, ножек, спинки, волос, лба и бровей. Все эти действия нужны для того, чтобы выработать у детей условный рефлекс на засыпание. Если взрослый </w:t>
      </w:r>
      <w:r w:rsidRPr="00F05966">
        <w:rPr>
          <w:w w:val="85"/>
          <w:sz w:val="32"/>
          <w:szCs w:val="32"/>
        </w:rPr>
        <w:t xml:space="preserve">делает это правильно, то </w:t>
      </w:r>
      <w:r w:rsidRPr="00F05966">
        <w:rPr>
          <w:w w:val="91"/>
          <w:sz w:val="30"/>
          <w:szCs w:val="30"/>
        </w:rPr>
        <w:t xml:space="preserve">дети буквально </w:t>
      </w:r>
      <w:r w:rsidRPr="00F05966">
        <w:rPr>
          <w:w w:val="92"/>
          <w:sz w:val="28"/>
          <w:szCs w:val="28"/>
        </w:rPr>
        <w:t xml:space="preserve">на глазах расслабляются и </w:t>
      </w:r>
      <w:r w:rsidRPr="00F05966">
        <w:rPr>
          <w:w w:val="85"/>
          <w:sz w:val="32"/>
          <w:szCs w:val="32"/>
        </w:rPr>
        <w:t xml:space="preserve">быстро </w:t>
      </w:r>
      <w:r w:rsidRPr="00F05966">
        <w:rPr>
          <w:w w:val="92"/>
          <w:sz w:val="28"/>
          <w:szCs w:val="28"/>
        </w:rPr>
        <w:t xml:space="preserve">отходят ко сну. И сам сон у малыша будет спокойный и продолжительный. </w:t>
      </w:r>
    </w:p>
    <w:p w:rsidR="004B09AF" w:rsidRPr="00F05966" w:rsidRDefault="004B09AF" w:rsidP="004B09AF">
      <w:pPr>
        <w:pStyle w:val="a4"/>
        <w:spacing w:before="4" w:line="326" w:lineRule="exact"/>
        <w:ind w:left="124" w:right="52" w:firstLine="584"/>
        <w:rPr>
          <w:w w:val="92"/>
          <w:sz w:val="28"/>
          <w:szCs w:val="28"/>
        </w:rPr>
      </w:pPr>
      <w:r w:rsidRPr="00F05966">
        <w:rPr>
          <w:w w:val="92"/>
          <w:sz w:val="28"/>
          <w:szCs w:val="28"/>
        </w:rPr>
        <w:t xml:space="preserve">Колыбельные не обязательно петь, можно задушевно и ласково проговаривать слова, нашептывать. Важный момент: уложив всех детей, взрослый садится в кресло и расслабляется. Это состояние передается детям, и они быстрее засыпают. </w:t>
      </w:r>
    </w:p>
    <w:p w:rsidR="00115E77" w:rsidRDefault="00115E77" w:rsidP="00F05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</w:pPr>
    </w:p>
    <w:p w:rsidR="00115E77" w:rsidRDefault="00115E77" w:rsidP="00F05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</w:pPr>
    </w:p>
    <w:p w:rsidR="00115E77" w:rsidRDefault="00115E77" w:rsidP="00F05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</w:pPr>
    </w:p>
    <w:p w:rsidR="00115E77" w:rsidRDefault="00115E77" w:rsidP="00F05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</w:pPr>
    </w:p>
    <w:p w:rsidR="00B379F5" w:rsidRPr="00F05966" w:rsidRDefault="00F05966" w:rsidP="00F05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</w:pPr>
      <w:r w:rsidRPr="00F0596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  <w:t>Развивающие л</w:t>
      </w:r>
      <w:r w:rsidR="00B379F5" w:rsidRPr="00F0596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  <w:t>огопедические игры</w:t>
      </w:r>
    </w:p>
    <w:p w:rsidR="00F05966" w:rsidRDefault="00F05966" w:rsidP="00B37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379F5" w:rsidRPr="00115E77" w:rsidRDefault="00B379F5" w:rsidP="00B379F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115E7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Развитие дыхания</w:t>
      </w:r>
      <w:r w:rsidRPr="00115E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B379F5" w:rsidRPr="00B379F5" w:rsidRDefault="00B379F5" w:rsidP="00B379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длительного плавного выдоха, «Подуй на султанчики». Использовать султанчики для игр с ветром.</w:t>
      </w:r>
    </w:p>
    <w:p w:rsidR="004B09AF" w:rsidRDefault="004B09AF" w:rsidP="004B09AF"/>
    <w:p w:rsidR="00B379F5" w:rsidRPr="00115E77" w:rsidRDefault="00B379F5" w:rsidP="00B379F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115E7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Артикуляционная гимнастика.</w:t>
      </w:r>
    </w:p>
    <w:p w:rsidR="00B379F5" w:rsidRPr="00B379F5" w:rsidRDefault="00B379F5" w:rsidP="00B379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«Вкусные орешки»</w:t>
      </w:r>
    </w:p>
    <w:p w:rsidR="00B379F5" w:rsidRPr="00B379F5" w:rsidRDefault="00B379F5" w:rsidP="00B379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Положить язык за </w:t>
      </w:r>
      <w:proofErr w:type="gramStart"/>
      <w:r w:rsidRPr="00B3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щеку</w:t>
      </w:r>
      <w:proofErr w:type="gramEnd"/>
      <w:r w:rsidRPr="00B3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увидеть </w:t>
      </w:r>
      <w:proofErr w:type="gramStart"/>
      <w:r w:rsidRPr="00B3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B3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большие орешки там лежат.</w:t>
      </w:r>
    </w:p>
    <w:p w:rsidR="00B379F5" w:rsidRDefault="00B379F5" w:rsidP="00B37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379F5" w:rsidRPr="00115E77" w:rsidRDefault="00B379F5" w:rsidP="00B379F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115E7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Развитие мелкой моторики рук:</w:t>
      </w:r>
    </w:p>
    <w:p w:rsidR="00B379F5" w:rsidRPr="00B379F5" w:rsidRDefault="00B379F5" w:rsidP="00B379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гимнастика</w:t>
      </w:r>
      <w:r w:rsidRPr="00B37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«Сидит белка на тележке».</w:t>
      </w:r>
    </w:p>
    <w:p w:rsidR="00B379F5" w:rsidRPr="00B379F5" w:rsidRDefault="00B379F5" w:rsidP="00B379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Сидит белка на тележке,</w:t>
      </w:r>
    </w:p>
    <w:p w:rsidR="00B379F5" w:rsidRPr="00B379F5" w:rsidRDefault="00B379F5" w:rsidP="00B379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Продаёт она орешки:</w:t>
      </w:r>
    </w:p>
    <w:p w:rsidR="00B379F5" w:rsidRPr="00B379F5" w:rsidRDefault="00B379F5" w:rsidP="00B379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Лисичке-сестричке,</w:t>
      </w:r>
    </w:p>
    <w:p w:rsidR="00B379F5" w:rsidRPr="00B379F5" w:rsidRDefault="00B379F5" w:rsidP="00B379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Воробью, синичке,</w:t>
      </w:r>
    </w:p>
    <w:p w:rsidR="00B379F5" w:rsidRPr="00B379F5" w:rsidRDefault="00B379F5" w:rsidP="00B379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Мишке косолапому,</w:t>
      </w:r>
    </w:p>
    <w:p w:rsidR="00B379F5" w:rsidRPr="00B379F5" w:rsidRDefault="00B379F5" w:rsidP="00B379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Заиньке усатому.</w:t>
      </w:r>
    </w:p>
    <w:p w:rsidR="004B09AF" w:rsidRDefault="004B09AF"/>
    <w:p w:rsidR="00B379F5" w:rsidRPr="00115E77" w:rsidRDefault="00B379F5" w:rsidP="00B379F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115E7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Развитие сенсорных способностей</w:t>
      </w:r>
    </w:p>
    <w:p w:rsidR="00B379F5" w:rsidRPr="00B379F5" w:rsidRDefault="00B379F5" w:rsidP="00B379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«Собираем пирамидку».</w:t>
      </w:r>
    </w:p>
    <w:p w:rsidR="00B379F5" w:rsidRDefault="00B379F5" w:rsidP="00B37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15E77" w:rsidRDefault="00115E77" w:rsidP="00B37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B379F5" w:rsidRPr="00115E77" w:rsidRDefault="00B379F5" w:rsidP="00B379F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proofErr w:type="spellStart"/>
      <w:r w:rsidRPr="00115E7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Логоритмическое</w:t>
      </w:r>
      <w:proofErr w:type="spellEnd"/>
      <w:r w:rsidRPr="00115E7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упражнение</w:t>
      </w:r>
    </w:p>
    <w:p w:rsidR="00B379F5" w:rsidRPr="00B379F5" w:rsidRDefault="00B379F5" w:rsidP="00B379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 идём: та-та-та (Обычная ходьба).</w:t>
      </w:r>
    </w:p>
    <w:p w:rsidR="00B379F5" w:rsidRPr="00B379F5" w:rsidRDefault="00B379F5" w:rsidP="00B379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поём: ля-ля-ля. (Ходьба на носках).</w:t>
      </w:r>
    </w:p>
    <w:p w:rsidR="00B379F5" w:rsidRPr="00B379F5" w:rsidRDefault="00B379F5" w:rsidP="00B379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едем: ту-ту-ту. (Ходьба на всей стопе, руки согнуты в локтях).</w:t>
      </w:r>
    </w:p>
    <w:p w:rsidR="00B379F5" w:rsidRPr="00B379F5" w:rsidRDefault="00B379F5" w:rsidP="00B379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кричим: ау-ау. (Стоя на месте, говорят, приложив руки рупором ко рту).</w:t>
      </w:r>
    </w:p>
    <w:p w:rsidR="00B379F5" w:rsidRDefault="00B379F5" w:rsidP="00B37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379F5" w:rsidRPr="00115E77" w:rsidRDefault="00B379F5" w:rsidP="00B379F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proofErr w:type="spellStart"/>
      <w:r w:rsidRPr="00115E7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Логоритмическая</w:t>
      </w:r>
      <w:proofErr w:type="spellEnd"/>
      <w:r w:rsidRPr="00115E7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 разминка.</w:t>
      </w:r>
    </w:p>
    <w:p w:rsidR="00B379F5" w:rsidRPr="00B379F5" w:rsidRDefault="00B379F5" w:rsidP="00B379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“Капли”. « Снежинки»</w:t>
      </w:r>
    </w:p>
    <w:p w:rsidR="00B379F5" w:rsidRPr="00B379F5" w:rsidRDefault="00B379F5" w:rsidP="00B379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Капля – раз! Капля – два! (Удары ладонями обеих рук по коленям).</w:t>
      </w:r>
    </w:p>
    <w:p w:rsidR="00B379F5" w:rsidRPr="00B379F5" w:rsidRDefault="00B379F5" w:rsidP="00B379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Капли медленно </w:t>
      </w:r>
      <w:proofErr w:type="gramStart"/>
      <w:r w:rsidRPr="00B3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сперва</w:t>
      </w:r>
      <w:proofErr w:type="gramEnd"/>
      <w:r w:rsidRPr="00B3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79F5" w:rsidRPr="00B379F5" w:rsidRDefault="00B379F5" w:rsidP="00B379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капли ударять,</w:t>
      </w:r>
    </w:p>
    <w:p w:rsidR="00B379F5" w:rsidRPr="00B379F5" w:rsidRDefault="00B379F5" w:rsidP="00B379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Капля каплю догонять.</w:t>
      </w:r>
    </w:p>
    <w:p w:rsidR="00B379F5" w:rsidRPr="00B379F5" w:rsidRDefault="00B379F5" w:rsidP="00B379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потом, потом, потом</w:t>
      </w:r>
    </w:p>
    <w:p w:rsidR="00B379F5" w:rsidRPr="00B379F5" w:rsidRDefault="00B379F5" w:rsidP="00B379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бегом, бегом, бегом.</w:t>
      </w:r>
    </w:p>
    <w:p w:rsidR="00B379F5" w:rsidRPr="00B379F5" w:rsidRDefault="00B379F5" w:rsidP="00B379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свиданья, лес густой!</w:t>
      </w:r>
    </w:p>
    <w:p w:rsidR="00B379F5" w:rsidRPr="00B379F5" w:rsidRDefault="00B379F5" w:rsidP="00B379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Побежим скорей домой!</w:t>
      </w:r>
    </w:p>
    <w:p w:rsidR="00B379F5" w:rsidRDefault="00B379F5"/>
    <w:p w:rsidR="00B379F5" w:rsidRDefault="00115E77">
      <w:hyperlink r:id="rId12" w:history="1">
        <w:r w:rsidRPr="00851321">
          <w:rPr>
            <w:rStyle w:val="a3"/>
          </w:rPr>
          <w:t>https://nsportal.ru/detskii-sad/korrektsionnaya-pedagogika/2016/11/23/logopedicheskie-igry-dlya-detey-2-3-let</w:t>
        </w:r>
      </w:hyperlink>
    </w:p>
    <w:p w:rsidR="00115E77" w:rsidRDefault="00115E77" w:rsidP="00115E77">
      <w:pPr>
        <w:jc w:val="center"/>
        <w:rPr>
          <w:rFonts w:ascii="Monotype Corsiva" w:eastAsia="Times New Roman" w:hAnsi="Monotype Corsiva" w:cs="Times New Roman"/>
          <w:b/>
          <w:color w:val="C00000"/>
          <w:sz w:val="32"/>
          <w:szCs w:val="32"/>
          <w:lang w:eastAsia="ru-RU"/>
        </w:rPr>
      </w:pPr>
    </w:p>
    <w:p w:rsidR="00115E77" w:rsidRPr="004B09AF" w:rsidRDefault="00115E77" w:rsidP="00115E77">
      <w:pPr>
        <w:jc w:val="center"/>
      </w:pPr>
      <w:r w:rsidRPr="004C6E76">
        <w:rPr>
          <w:rFonts w:ascii="Monotype Corsiva" w:eastAsia="Times New Roman" w:hAnsi="Monotype Corsiva" w:cs="Times New Roman"/>
          <w:b/>
          <w:color w:val="C00000"/>
          <w:sz w:val="32"/>
          <w:szCs w:val="32"/>
          <w:lang w:eastAsia="ru-RU"/>
        </w:rPr>
        <w:t xml:space="preserve">Ж Е Л А Е М   </w:t>
      </w:r>
      <w:r>
        <w:rPr>
          <w:rFonts w:ascii="Monotype Corsiva" w:eastAsia="Times New Roman" w:hAnsi="Monotype Corsiva" w:cs="Times New Roman"/>
          <w:b/>
          <w:color w:val="C00000"/>
          <w:sz w:val="32"/>
          <w:szCs w:val="32"/>
          <w:lang w:eastAsia="ru-RU"/>
        </w:rPr>
        <w:t xml:space="preserve"> </w:t>
      </w:r>
      <w:r w:rsidRPr="004C6E76">
        <w:rPr>
          <w:rFonts w:ascii="Monotype Corsiva" w:eastAsia="Times New Roman" w:hAnsi="Monotype Corsiva" w:cs="Times New Roman"/>
          <w:b/>
          <w:color w:val="C00000"/>
          <w:sz w:val="32"/>
          <w:szCs w:val="32"/>
          <w:lang w:eastAsia="ru-RU"/>
        </w:rPr>
        <w:t xml:space="preserve">В А М  </w:t>
      </w:r>
      <w:r>
        <w:rPr>
          <w:rFonts w:ascii="Monotype Corsiva" w:eastAsia="Times New Roman" w:hAnsi="Monotype Corsiva" w:cs="Times New Roman"/>
          <w:b/>
          <w:color w:val="C00000"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4C6E76">
        <w:rPr>
          <w:rFonts w:ascii="Monotype Corsiva" w:eastAsia="Times New Roman" w:hAnsi="Monotype Corsiva" w:cs="Times New Roman"/>
          <w:b/>
          <w:color w:val="C00000"/>
          <w:sz w:val="32"/>
          <w:szCs w:val="32"/>
          <w:lang w:eastAsia="ru-RU"/>
        </w:rPr>
        <w:t xml:space="preserve"> У С </w:t>
      </w:r>
      <w:proofErr w:type="gramStart"/>
      <w:r w:rsidRPr="004C6E76">
        <w:rPr>
          <w:rFonts w:ascii="Monotype Corsiva" w:eastAsia="Times New Roman" w:hAnsi="Monotype Corsiva" w:cs="Times New Roman"/>
          <w:b/>
          <w:color w:val="C00000"/>
          <w:sz w:val="32"/>
          <w:szCs w:val="32"/>
          <w:lang w:eastAsia="ru-RU"/>
        </w:rPr>
        <w:t>П</w:t>
      </w:r>
      <w:proofErr w:type="gramEnd"/>
      <w:r w:rsidRPr="004C6E76">
        <w:rPr>
          <w:rFonts w:ascii="Monotype Corsiva" w:eastAsia="Times New Roman" w:hAnsi="Monotype Corsiva" w:cs="Times New Roman"/>
          <w:b/>
          <w:color w:val="C00000"/>
          <w:sz w:val="32"/>
          <w:szCs w:val="32"/>
          <w:lang w:eastAsia="ru-RU"/>
        </w:rPr>
        <w:t xml:space="preserve"> Е Х О В !</w:t>
      </w:r>
    </w:p>
    <w:sectPr w:rsidR="00115E77" w:rsidRPr="004B09AF" w:rsidSect="004043E8">
      <w:pgSz w:w="11906" w:h="16838"/>
      <w:pgMar w:top="1440" w:right="1080" w:bottom="1440" w:left="1080" w:header="708" w:footer="708" w:gutter="0"/>
      <w:pgBorders w:offsetFrom="page">
        <w:top w:val="balloons3Colors" w:sz="31" w:space="24" w:color="auto"/>
        <w:left w:val="balloons3Colors" w:sz="31" w:space="24" w:color="auto"/>
        <w:bottom w:val="balloons3Colors" w:sz="31" w:space="24" w:color="auto"/>
        <w:right w:val="balloons3Colo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572F"/>
    <w:rsid w:val="00005436"/>
    <w:rsid w:val="00022F01"/>
    <w:rsid w:val="00030A31"/>
    <w:rsid w:val="0003572F"/>
    <w:rsid w:val="00053872"/>
    <w:rsid w:val="00060CE6"/>
    <w:rsid w:val="00066192"/>
    <w:rsid w:val="000B2952"/>
    <w:rsid w:val="000B2A1B"/>
    <w:rsid w:val="000B71AC"/>
    <w:rsid w:val="000C7911"/>
    <w:rsid w:val="000F4485"/>
    <w:rsid w:val="00115E77"/>
    <w:rsid w:val="00130C85"/>
    <w:rsid w:val="00152CA3"/>
    <w:rsid w:val="00154A97"/>
    <w:rsid w:val="001758E3"/>
    <w:rsid w:val="00185BC9"/>
    <w:rsid w:val="001866A0"/>
    <w:rsid w:val="00197C04"/>
    <w:rsid w:val="001D7F26"/>
    <w:rsid w:val="002205C9"/>
    <w:rsid w:val="00282C1B"/>
    <w:rsid w:val="0032190A"/>
    <w:rsid w:val="0039488C"/>
    <w:rsid w:val="004043E8"/>
    <w:rsid w:val="004255D6"/>
    <w:rsid w:val="004739A2"/>
    <w:rsid w:val="00475A4B"/>
    <w:rsid w:val="00483F44"/>
    <w:rsid w:val="00490F38"/>
    <w:rsid w:val="004B09AF"/>
    <w:rsid w:val="004C6E76"/>
    <w:rsid w:val="004D2185"/>
    <w:rsid w:val="0056456D"/>
    <w:rsid w:val="005C75E5"/>
    <w:rsid w:val="0060612C"/>
    <w:rsid w:val="00647E5C"/>
    <w:rsid w:val="00653EE0"/>
    <w:rsid w:val="00680800"/>
    <w:rsid w:val="00697A22"/>
    <w:rsid w:val="006A286D"/>
    <w:rsid w:val="006B255D"/>
    <w:rsid w:val="006B6B85"/>
    <w:rsid w:val="0071096D"/>
    <w:rsid w:val="0071479B"/>
    <w:rsid w:val="007378D9"/>
    <w:rsid w:val="0079634A"/>
    <w:rsid w:val="007D5E64"/>
    <w:rsid w:val="00800183"/>
    <w:rsid w:val="008149AC"/>
    <w:rsid w:val="00833F5D"/>
    <w:rsid w:val="00837BBF"/>
    <w:rsid w:val="00881F01"/>
    <w:rsid w:val="00882B6F"/>
    <w:rsid w:val="008E41A2"/>
    <w:rsid w:val="0092076A"/>
    <w:rsid w:val="009338DD"/>
    <w:rsid w:val="009623EB"/>
    <w:rsid w:val="00972649"/>
    <w:rsid w:val="009967FE"/>
    <w:rsid w:val="009C1394"/>
    <w:rsid w:val="00A02C36"/>
    <w:rsid w:val="00A542F0"/>
    <w:rsid w:val="00A70E31"/>
    <w:rsid w:val="00A76003"/>
    <w:rsid w:val="00AD10CF"/>
    <w:rsid w:val="00AF4DD9"/>
    <w:rsid w:val="00B01E2A"/>
    <w:rsid w:val="00B02BFF"/>
    <w:rsid w:val="00B379F5"/>
    <w:rsid w:val="00B46F69"/>
    <w:rsid w:val="00B53FA2"/>
    <w:rsid w:val="00BA3FFC"/>
    <w:rsid w:val="00BC1060"/>
    <w:rsid w:val="00C13DAF"/>
    <w:rsid w:val="00C40666"/>
    <w:rsid w:val="00C5770D"/>
    <w:rsid w:val="00C76E5C"/>
    <w:rsid w:val="00CC6926"/>
    <w:rsid w:val="00CD5DF5"/>
    <w:rsid w:val="00D10873"/>
    <w:rsid w:val="00D850D6"/>
    <w:rsid w:val="00DA0257"/>
    <w:rsid w:val="00DE6B97"/>
    <w:rsid w:val="00E85E30"/>
    <w:rsid w:val="00F009B1"/>
    <w:rsid w:val="00F01DE6"/>
    <w:rsid w:val="00F04997"/>
    <w:rsid w:val="00F05966"/>
    <w:rsid w:val="00F07329"/>
    <w:rsid w:val="00F10082"/>
    <w:rsid w:val="00F51AEF"/>
    <w:rsid w:val="00F51D1C"/>
    <w:rsid w:val="00F64095"/>
    <w:rsid w:val="00FA21A9"/>
    <w:rsid w:val="00FD6E29"/>
    <w:rsid w:val="00FE3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E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6B97"/>
  </w:style>
  <w:style w:type="paragraph" w:customStyle="1" w:styleId="c4">
    <w:name w:val="c4"/>
    <w:basedOn w:val="a"/>
    <w:rsid w:val="00DE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623EB"/>
    <w:rPr>
      <w:color w:val="0563C1" w:themeColor="hyperlink"/>
      <w:u w:val="single"/>
    </w:rPr>
  </w:style>
  <w:style w:type="paragraph" w:customStyle="1" w:styleId="a4">
    <w:name w:val="Стиль"/>
    <w:rsid w:val="004B0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79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nsportal.ru/detskii-sad/korrektsionnaya-pedagogika/2016/11/23/logopedicheskie-igry-dlya-detey-2-3-l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www.maam.ru/detskijsadsovety-uchitelja-defektologa-razvivayuschie-igry-s-rebenkom-4-5-let-na-kuhne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nsportal.ru/detskiy-logopediya/2019/04/20master-klass-logopedicheskie-igry-na-kuh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v1.edusite.ru/DswMedia2-11-1-konvertirovan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5EF20-D097-4F11-B4FF-A3510E44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2020-11-11T17:44:00Z</dcterms:created>
  <dcterms:modified xsi:type="dcterms:W3CDTF">2020-11-20T08:41:00Z</dcterms:modified>
</cp:coreProperties>
</file>